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7BB" w:rsidRPr="00B4417F" w:rsidRDefault="00A427BB" w:rsidP="00A427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20.</w:t>
      </w:r>
      <w:r w:rsidRPr="00B441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Дорожно-транспортные ситуации,</w:t>
      </w:r>
      <w:r w:rsidRPr="00CE3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связанные со скатыванием транспортных средств на продольных уклонах дороги. </w:t>
      </w:r>
      <w:r w:rsidRPr="00B441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движении на подъем скатывание автомобиля с наездом на пешеходов, транспортное средство, дорожное сооружение; съезд с дороги с опрокидыванием и т.п.</w:t>
      </w:r>
    </w:p>
    <w:p w:rsidR="00A427BB" w:rsidRDefault="00A427BB" w:rsidP="00A427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работы- изучить характерные признаки опасности дорожно-транспортной ситуации.</w:t>
      </w:r>
    </w:p>
    <w:p w:rsidR="00222C33" w:rsidRDefault="00222C33" w:rsidP="00A427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C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https://www.youtube.com/watch?v=voGkPdeta0s</w:t>
      </w:r>
      <w:bookmarkStart w:id="0" w:name="_GoBack"/>
      <w:bookmarkEnd w:id="0"/>
    </w:p>
    <w:p w:rsidR="00A427BB" w:rsidRDefault="00A427BB" w:rsidP="00A427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441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Основная ошибка водителей в этих ситуациях заключается в неправильной оценке ими величины продольного уклона, характера и качества дорожного покрытия на нем и выборе соответствующего этому уклону приема управления автомобилем.</w:t>
      </w:r>
    </w:p>
    <w:p w:rsidR="00A427BB" w:rsidRDefault="00A427BB" w:rsidP="00A427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27BB" w:rsidRDefault="00A427BB" w:rsidP="00A427BB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18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работа проводится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форме индивидуальной работы с нормативными и справочными источниками.</w:t>
      </w:r>
    </w:p>
    <w:p w:rsidR="00A427BB" w:rsidRDefault="00A427BB" w:rsidP="00A427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0236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5B12DA5" wp14:editId="59310B80">
            <wp:extent cx="2027832" cy="2247900"/>
            <wp:effectExtent l="0" t="0" r="0" b="0"/>
            <wp:docPr id="46" name="Рисунок 46" descr="C:\Users\ANedobitkov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Nedobitkov\Desktop\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53" t="3939" r="2516" b="3099"/>
                    <a:stretch/>
                  </pic:blipFill>
                  <pic:spPr bwMode="auto">
                    <a:xfrm>
                      <a:off x="0" y="0"/>
                      <a:ext cx="2031991" cy="225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</w:t>
      </w:r>
      <w:r w:rsidRPr="004A753F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4993114E" wp14:editId="2A0BB514">
            <wp:extent cx="3393310" cy="1723390"/>
            <wp:effectExtent l="0" t="0" r="0" b="0"/>
            <wp:docPr id="47" name="Рисунок 47" descr="управление автопоездо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управление автопоездом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2976" cy="1758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7BB" w:rsidRDefault="00A427BB" w:rsidP="00A427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20.1- Опасные ситуации при движении автомобилей на крутых подъемах, а-столкновение с задним автомобилем, б-наезд на ограждение дороги, съезд на обочину встречной полосы движения.</w:t>
      </w:r>
    </w:p>
    <w:p w:rsidR="00A427BB" w:rsidRPr="00BC1522" w:rsidRDefault="00A427BB" w:rsidP="00A427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27BB" w:rsidRDefault="00A427BB" w:rsidP="00A427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Короткие и пологие подъемы и спуски встречаются в городах и на равнинной местности. Для холмистой местности и в городах типичны подъемы и спуски большой протяженности и крутизны. В таких условиях от водителя требуется большое напряжение внимания для обнаружения и безошибочной оценки опасности.</w:t>
      </w:r>
    </w:p>
    <w:p w:rsidR="00A427BB" w:rsidRDefault="00A427BB" w:rsidP="00A427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Признаками опасности являются: сам подъем, характеризующийся определенной крутизной и протяженностью, выбоины и скользкие участки посередине дороги и у ее краев. Наиболее типичными ошибками водителей на дорогах с продольным уклоном являются неправильная оценка крутизны уклона, характера и качества дорожного покрытия и выбор приема управления автомобилем. Скатывание автопоезда на рисунке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20.1а  произошло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из-за того, что водитель неверно оценил крутизну и протяженность подъема, включил передачу, не обеспечивающую нужную силу тяги. Водитель пытался включить понижающую передачу, но не смог сделать это быстро и автопоезд стал скатываться  назад. Водитель легкового автомобиля (рис.20.1б) пытался преодолеть подъем со скользким покрытием с разгона, однако разгон оказался недостаточным, ведущие колеса забуксовали и автомобиль наехал на столбики ограждения. Аналогичная ситуация с грузовым автомобилем показана на рисунке 20.1в.</w:t>
      </w:r>
    </w:p>
    <w:p w:rsidR="00A427BB" w:rsidRPr="00AE7F13" w:rsidRDefault="00A427BB" w:rsidP="00A427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разгона можно преодолевать короткие, хорошо просматриваемые подъемы. Причем разгонять автомобиль нужно интенсивно путем более быстрого, чем в равнинных условиях, увеличения частоты вращения коленчатого вала, но без рывков.</w:t>
      </w:r>
    </w:p>
    <w:p w:rsidR="00A427BB" w:rsidRPr="00240556" w:rsidRDefault="00A427BB" w:rsidP="00A427BB">
      <w:pPr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405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Характерным примером утраты продольной устойчивости автопоездом является его сползание назад на крутом подъеме вследствие буксования ведущих колес тягача.</w:t>
      </w:r>
    </w:p>
    <w:p w:rsidR="00A427BB" w:rsidRPr="00240556" w:rsidRDefault="00A427BB" w:rsidP="00A427BB">
      <w:pPr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405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Выражение для максимального (критического) угла подъема, при котором возможно равномерное движение автопоезда без буксования ведущих колес тягача имеет вид:</w:t>
      </w:r>
    </w:p>
    <w:p w:rsidR="00A427BB" w:rsidRPr="00240556" w:rsidRDefault="00A427BB" w:rsidP="00A427BB">
      <w:pPr>
        <w:ind w:firstLine="54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405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object w:dxaOrig="3900" w:dyaOrig="7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5pt;height:35.25pt" o:ole="">
            <v:imagedata r:id="rId6" o:title=""/>
          </v:shape>
          <o:OLEObject Type="Embed" ProgID="Equation.3" ShapeID="_x0000_i1025" DrawAspect="Content" ObjectID="_1673671277" r:id="rId7"/>
        </w:object>
      </w:r>
    </w:p>
    <w:p w:rsidR="00A427BB" w:rsidRDefault="00A427BB" w:rsidP="00A427BB">
      <w:pPr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405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Критический угол </w:t>
      </w:r>
      <w:proofErr w:type="spellStart"/>
      <w:r w:rsidRPr="002405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40556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бук</w:t>
      </w:r>
      <w:proofErr w:type="spellEnd"/>
      <w:r w:rsidRPr="002405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большей степени зависит от коэффициента сцепления и массы прицепа. Чем меньше величина коэффициента сцепления и чем больше масса прицепа по сравнению с массой тягача, тем меньше </w:t>
      </w:r>
      <w:proofErr w:type="spellStart"/>
      <w:r w:rsidRPr="002405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40556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бук</w:t>
      </w:r>
      <w:proofErr w:type="spellEnd"/>
      <w:r w:rsidRPr="002405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427BB" w:rsidRDefault="00A427BB" w:rsidP="00A427BB">
      <w:pPr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E2E8EA5" wp14:editId="7B230344">
            <wp:extent cx="5352577" cy="3390900"/>
            <wp:effectExtent l="0" t="0" r="635" b="0"/>
            <wp:docPr id="51" name="Рисунок 51" descr="C:\Users\Asus\Pictures\укло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sus\Pictures\уклон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10" cy="3395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7BB" w:rsidRDefault="00A427BB" w:rsidP="00A427BB">
      <w:pPr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27BB" w:rsidRPr="00240556" w:rsidRDefault="00A427BB" w:rsidP="00A427BB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405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автомобиля со всеми ведущими колесами </w:t>
      </w:r>
      <w:proofErr w:type="spellStart"/>
      <w:r w:rsidRPr="002405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tga</w:t>
      </w:r>
      <w:r w:rsidRPr="00992684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бук</w:t>
      </w:r>
      <w:proofErr w:type="spellEnd"/>
      <w:r w:rsidRPr="002405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= </w:t>
      </w:r>
      <w:proofErr w:type="spellStart"/>
      <w:r w:rsidRPr="002405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φ</w:t>
      </w:r>
      <w:r w:rsidRPr="00992684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Х</w:t>
      </w:r>
      <w:proofErr w:type="spellEnd"/>
      <w:r w:rsidRPr="002405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Такие автомобили могут преодолевать без потери продольной устойчивости крутые подъемы даже при мокром и скользком покрытии.</w:t>
      </w:r>
    </w:p>
    <w:p w:rsidR="00A427BB" w:rsidRPr="00992684" w:rsidRDefault="00A427BB" w:rsidP="00A427B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Задание:</w:t>
      </w:r>
      <w:r w:rsidRPr="006D39D5">
        <w:rPr>
          <w:szCs w:val="24"/>
        </w:rPr>
        <w:t xml:space="preserve"> </w:t>
      </w:r>
      <w:r w:rsidRPr="006D39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определить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угол уклона, при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котором  автомобиль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6D39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6D39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ГАЗель</w:t>
      </w:r>
      <w:proofErr w:type="spellEnd"/>
      <w:r w:rsidRPr="006D39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6D39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Next</w:t>
      </w:r>
      <w:proofErr w:type="spellEnd"/>
      <w:r w:rsidRPr="006D39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будет находиться на грани сползания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h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=0,75,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φ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=0,2,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</w:t>
      </w:r>
      <w:r w:rsidRPr="00992684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= 1,1м.,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</w:t>
      </w:r>
      <w:r w:rsidRPr="00992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9926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745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</w:t>
      </w:r>
    </w:p>
    <w:p w:rsidR="00A427BB" w:rsidRDefault="00A427BB" w:rsidP="00A427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1138F" w:rsidRDefault="0041138F"/>
    <w:sectPr w:rsidR="004113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77F"/>
    <w:rsid w:val="00222C33"/>
    <w:rsid w:val="0041138F"/>
    <w:rsid w:val="00A427BB"/>
    <w:rsid w:val="00AE3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515D6EB-9C46-41EB-8E04-0182CD075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27BB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27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27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483</Words>
  <Characters>2756</Characters>
  <Application>Microsoft Office Word</Application>
  <DocSecurity>0</DocSecurity>
  <Lines>22</Lines>
  <Paragraphs>6</Paragraphs>
  <ScaleCrop>false</ScaleCrop>
  <Company/>
  <LinksUpToDate>false</LinksUpToDate>
  <CharactersWithSpaces>3233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Asus</dc:creator>
  <cp:keywords/>
  <dc:description/>
  <cp:lastModifiedBy>Александр Недобитков</cp:lastModifiedBy>
  <cp:revision>3</cp:revision>
  <dcterms:created xsi:type="dcterms:W3CDTF">2021-01-20T11:06:00Z</dcterms:created>
  <dcterms:modified xsi:type="dcterms:W3CDTF">2021-02-01T01:54:00Z</dcterms:modified>
</cp:coreProperties>
</file>